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854" w:rsidRPr="00E10854" w:rsidRDefault="00E10854" w:rsidP="00E10854">
      <w:pPr>
        <w:jc w:val="center"/>
        <w:rPr>
          <w:rFonts w:ascii="Times New Roman" w:hAnsi="Times New Roman"/>
          <w:b/>
          <w:sz w:val="24"/>
          <w:szCs w:val="24"/>
        </w:rPr>
      </w:pPr>
      <w:r w:rsidRPr="00E10854">
        <w:rPr>
          <w:rFonts w:ascii="Times New Roman" w:hAnsi="Times New Roman"/>
          <w:b/>
          <w:sz w:val="24"/>
          <w:szCs w:val="24"/>
          <w:lang w:val="it-IT"/>
        </w:rPr>
        <w:t>EXAMEN</w:t>
      </w:r>
      <w:r w:rsidRPr="00E10854">
        <w:rPr>
          <w:rFonts w:ascii="Times New Roman" w:hAnsi="Times New Roman"/>
          <w:b/>
          <w:sz w:val="24"/>
          <w:szCs w:val="24"/>
        </w:rPr>
        <w:t xml:space="preserve"> ABSOLVIRE A ŞCOLII POSTLICEALE</w:t>
      </w:r>
    </w:p>
    <w:p w:rsidR="00E10854" w:rsidRPr="00E10854" w:rsidRDefault="00E10854" w:rsidP="00E10854">
      <w:pPr>
        <w:jc w:val="center"/>
        <w:rPr>
          <w:rFonts w:ascii="Times New Roman" w:hAnsi="Times New Roman"/>
          <w:b/>
          <w:sz w:val="24"/>
          <w:szCs w:val="24"/>
        </w:rPr>
      </w:pPr>
      <w:r w:rsidRPr="00E10854">
        <w:rPr>
          <w:rFonts w:ascii="Times New Roman" w:hAnsi="Times New Roman"/>
          <w:b/>
          <w:sz w:val="24"/>
          <w:szCs w:val="24"/>
        </w:rPr>
        <w:t>PROBA SCRISĂ</w:t>
      </w:r>
    </w:p>
    <w:p w:rsidR="00B26872" w:rsidRDefault="00B26872" w:rsidP="00B2687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BAREM DE CORECTARE -</w:t>
      </w:r>
      <w:r>
        <w:rPr>
          <w:rFonts w:ascii="Arial" w:hAnsi="Arial" w:cs="Arial"/>
          <w:b/>
          <w:sz w:val="24"/>
          <w:szCs w:val="24"/>
          <w:lang w:eastAsia="ro-RO"/>
        </w:rPr>
        <w:t xml:space="preserve"> </w:t>
      </w:r>
      <w:r w:rsidR="00D17723">
        <w:rPr>
          <w:rFonts w:ascii="Arial" w:hAnsi="Arial" w:cs="Arial"/>
          <w:b/>
          <w:sz w:val="24"/>
          <w:szCs w:val="24"/>
          <w:lang w:eastAsia="ro-RO"/>
        </w:rPr>
        <w:t>Varianta I</w:t>
      </w:r>
      <w:bookmarkStart w:id="0" w:name="_GoBack"/>
      <w:bookmarkEnd w:id="0"/>
    </w:p>
    <w:p w:rsidR="00B26872" w:rsidRPr="00B26872" w:rsidRDefault="00B26872" w:rsidP="00B268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o-RO"/>
        </w:rPr>
      </w:pPr>
    </w:p>
    <w:p w:rsidR="00B26872" w:rsidRDefault="00B26872" w:rsidP="00B26872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Domeniul de pregătire:    Energetică</w:t>
      </w:r>
    </w:p>
    <w:p w:rsidR="00B26872" w:rsidRDefault="00B26872" w:rsidP="00B26872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Calificarea profesională: Maistru electrician centrale, sta</w:t>
      </w:r>
      <w:r>
        <w:rPr>
          <w:rFonts w:ascii="Times New Roman" w:hAnsi="Times New Roman"/>
          <w:b/>
        </w:rPr>
        <w:t>ţ</w:t>
      </w:r>
      <w:r>
        <w:rPr>
          <w:rFonts w:ascii="Arial" w:hAnsi="Arial" w:cs="Arial"/>
          <w:b/>
        </w:rPr>
        <w:t>ii și reţele electrice</w:t>
      </w:r>
    </w:p>
    <w:p w:rsidR="00B26872" w:rsidRDefault="00B26872" w:rsidP="00B2687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26872" w:rsidRDefault="00B26872" w:rsidP="00B26872">
      <w:pPr>
        <w:spacing w:after="0" w:line="240" w:lineRule="auto"/>
        <w:jc w:val="center"/>
        <w:rPr>
          <w:b/>
        </w:rPr>
      </w:pPr>
    </w:p>
    <w:p w:rsidR="00B26872" w:rsidRDefault="00B26872" w:rsidP="00B26872">
      <w:pPr>
        <w:numPr>
          <w:ilvl w:val="0"/>
          <w:numId w:val="8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Nu se acordă punctaje intermediare, altele decât cele precizate explicit prin barem.</w:t>
      </w:r>
    </w:p>
    <w:p w:rsidR="00B26872" w:rsidRDefault="00B26872" w:rsidP="00B26872">
      <w:pPr>
        <w:numPr>
          <w:ilvl w:val="0"/>
          <w:numId w:val="8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 vor puncta orice formulări şi modalităţi de rezolvare corectă a cerinţelor, în acord cu ideile precizate în barem.</w:t>
      </w:r>
    </w:p>
    <w:p w:rsidR="00B26872" w:rsidRDefault="00B26872" w:rsidP="00B26872">
      <w:pPr>
        <w:spacing w:after="0" w:line="240" w:lineRule="auto"/>
        <w:ind w:left="360"/>
        <w:rPr>
          <w:rFonts w:ascii="Arial" w:hAnsi="Arial" w:cs="Arial"/>
          <w:b/>
        </w:rPr>
      </w:pPr>
    </w:p>
    <w:p w:rsidR="00B26872" w:rsidRDefault="00B26872" w:rsidP="00B26872">
      <w:pPr>
        <w:spacing w:after="0" w:line="24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SUBIECTUL I                                                                                                         (20 puncte)</w:t>
      </w:r>
    </w:p>
    <w:p w:rsidR="00B26872" w:rsidRDefault="00B26872" w:rsidP="00B26872">
      <w:pPr>
        <w:spacing w:after="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A. Se acordă câte 1 punct pentru fiecare răspuns corect .</w:t>
      </w:r>
    </w:p>
    <w:p w:rsidR="00B26872" w:rsidRDefault="00B26872" w:rsidP="00B26872">
      <w:pPr>
        <w:spacing w:after="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Pentru fiecare răspuns greşit sau lipsa răspunsului, 0 puncte.</w:t>
      </w:r>
    </w:p>
    <w:p w:rsidR="00B26872" w:rsidRDefault="00B26872" w:rsidP="00B26872">
      <w:pPr>
        <w:spacing w:after="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1-c; 2-a; 3-c; 4-b; 5-c; 6-b; 7-a; 8-c; 9-c; 10-a.</w:t>
      </w:r>
    </w:p>
    <w:p w:rsidR="00B26872" w:rsidRDefault="00B26872" w:rsidP="00B26872">
      <w:pPr>
        <w:spacing w:after="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B. Se acordă câte 1 punct pentru fiecare răspuns corect .</w:t>
      </w:r>
    </w:p>
    <w:p w:rsidR="00B26872" w:rsidRDefault="00B26872" w:rsidP="00B26872">
      <w:pPr>
        <w:spacing w:after="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Pentru fiecare răspuns greşit sau lipsa răspunsului, 0 puncte.</w:t>
      </w:r>
    </w:p>
    <w:p w:rsidR="00B26872" w:rsidRDefault="00B26872" w:rsidP="00B26872">
      <w:pPr>
        <w:spacing w:after="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1-F; 2-F; 3-A; 4-F; 5-A.</w:t>
      </w:r>
    </w:p>
    <w:p w:rsidR="00B26872" w:rsidRDefault="00B26872" w:rsidP="00B26872">
      <w:pPr>
        <w:spacing w:after="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C. Pentru fiecare asociere corectă se acordă câte 1 punct.</w:t>
      </w:r>
    </w:p>
    <w:p w:rsidR="00B26872" w:rsidRDefault="00B26872" w:rsidP="00B26872">
      <w:pPr>
        <w:spacing w:after="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Pentru fiecare răspuns greşit sau lipsa răspunsului, 0 puncte.</w:t>
      </w:r>
    </w:p>
    <w:p w:rsidR="00B26872" w:rsidRDefault="00B26872" w:rsidP="00B26872">
      <w:pPr>
        <w:spacing w:after="0" w:line="24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1– a; 2 – b; 3 – f; 4-c; 5-d.</w:t>
      </w:r>
    </w:p>
    <w:p w:rsidR="00B26872" w:rsidRDefault="00B26872" w:rsidP="00B26872">
      <w:pPr>
        <w:spacing w:after="0" w:line="240" w:lineRule="auto"/>
        <w:rPr>
          <w:rFonts w:ascii="Arial" w:hAnsi="Arial" w:cs="Arial"/>
          <w:b/>
        </w:rPr>
      </w:pPr>
    </w:p>
    <w:p w:rsidR="00B26872" w:rsidRDefault="00B26872" w:rsidP="00B26872">
      <w:pPr>
        <w:spacing w:after="0" w:line="240" w:lineRule="auto"/>
        <w:ind w:left="8100" w:hanging="792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SUBIECTUL II                                                                                                     (30 puncte)</w:t>
      </w:r>
    </w:p>
    <w:p w:rsidR="00B26872" w:rsidRDefault="00B26872" w:rsidP="00B26872">
      <w:pPr>
        <w:numPr>
          <w:ilvl w:val="0"/>
          <w:numId w:val="9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(10 puncte)</w:t>
      </w:r>
      <w:r>
        <w:rPr>
          <w:rFonts w:ascii="Arial" w:hAnsi="Arial" w:cs="Arial"/>
        </w:rPr>
        <w:t>1- aeriene; 2 – subterane;  3 – vântului; 4 – conturnarea; 5 –străpungerea.</w:t>
      </w:r>
    </w:p>
    <w:p w:rsidR="00B26872" w:rsidRDefault="00B26872" w:rsidP="00B2687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Se acordă câte 2 punct pentru fiecare răspuns corect . Pentru fiecare răspuns greşit sau lipsa răspunsului, 0 puncte.</w:t>
      </w:r>
    </w:p>
    <w:p w:rsidR="00B26872" w:rsidRDefault="00B26872" w:rsidP="00B26872">
      <w:pPr>
        <w:numPr>
          <w:ilvl w:val="0"/>
          <w:numId w:val="9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( 10 puncte)</w:t>
      </w:r>
    </w:p>
    <w:p w:rsidR="00B26872" w:rsidRDefault="00B26872" w:rsidP="00B26872">
      <w:pPr>
        <w:numPr>
          <w:ilvl w:val="0"/>
          <w:numId w:val="10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N=40 diviziuni, U=100V;  k</w:t>
      </w:r>
      <w:r>
        <w:rPr>
          <w:rFonts w:ascii="Arial" w:hAnsi="Arial" w:cs="Arial"/>
          <w:vertAlign w:val="subscript"/>
        </w:rPr>
        <w:t>V</w:t>
      </w:r>
      <w:r>
        <w:rPr>
          <w:rFonts w:ascii="Arial" w:hAnsi="Arial" w:cs="Arial"/>
        </w:rPr>
        <w:t>=</w:t>
      </w:r>
      <w:r>
        <w:rPr>
          <w:rFonts w:ascii="Arial" w:hAnsi="Arial" w:cs="Arial"/>
          <w:position w:val="-24"/>
        </w:rPr>
        <w:object w:dxaOrig="186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30.75pt" o:ole="">
            <v:imagedata r:id="rId8" o:title=""/>
          </v:shape>
          <o:OLEObject Type="Embed" ProgID="Equation.3" ShapeID="_x0000_i1025" DrawAspect="Content" ObjectID="_1484478914" r:id="rId9"/>
        </w:object>
      </w:r>
    </w:p>
    <w:p w:rsidR="00B26872" w:rsidRDefault="00B26872" w:rsidP="00B26872">
      <w:pPr>
        <w:spacing w:after="0" w:line="240" w:lineRule="auto"/>
        <w:ind w:left="18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U</w:t>
      </w:r>
      <w:r>
        <w:rPr>
          <w:rFonts w:ascii="Arial" w:hAnsi="Arial" w:cs="Arial"/>
          <w:vertAlign w:val="subscript"/>
        </w:rPr>
        <w:t>m</w:t>
      </w:r>
      <w:proofErr w:type="spellEnd"/>
      <w:r>
        <w:rPr>
          <w:rFonts w:ascii="Arial" w:hAnsi="Arial" w:cs="Arial"/>
        </w:rPr>
        <w:t>= n×</w:t>
      </w:r>
      <w:proofErr w:type="spellStart"/>
      <w:r>
        <w:rPr>
          <w:rFonts w:ascii="Arial" w:hAnsi="Arial" w:cs="Arial"/>
        </w:rPr>
        <w:t>k</w:t>
      </w:r>
      <w:r>
        <w:rPr>
          <w:rFonts w:ascii="Arial" w:hAnsi="Arial" w:cs="Arial"/>
          <w:vertAlign w:val="subscript"/>
        </w:rPr>
        <w:t>v</w:t>
      </w:r>
      <w:proofErr w:type="spellEnd"/>
      <w:r>
        <w:rPr>
          <w:rFonts w:ascii="Arial" w:hAnsi="Arial" w:cs="Arial"/>
        </w:rPr>
        <w:t>=26×2,5=65V</w:t>
      </w:r>
    </w:p>
    <w:p w:rsidR="00B26872" w:rsidRDefault="00B26872" w:rsidP="00B26872">
      <w:pPr>
        <w:spacing w:after="0" w:line="240" w:lineRule="auto"/>
        <w:ind w:left="180"/>
        <w:rPr>
          <w:rFonts w:ascii="Arial" w:hAnsi="Arial" w:cs="Arial"/>
        </w:rPr>
      </w:pPr>
      <w:r>
        <w:rPr>
          <w:rFonts w:ascii="Arial" w:hAnsi="Arial" w:cs="Arial"/>
        </w:rPr>
        <w:t>Se acordă 1 punct pentru formule, 1 punct pentru calcule, 1 punct pentru unităţi de măsură.</w:t>
      </w:r>
    </w:p>
    <w:p w:rsidR="00B26872" w:rsidRDefault="00B26872" w:rsidP="00B26872">
      <w:pPr>
        <w:numPr>
          <w:ilvl w:val="0"/>
          <w:numId w:val="10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Voltmetru magnetoelectric (1p), funcţionează în curent continuu (1p), clasa de exactitate 2,5 (1p), cu cadran vertical (1p), tensiunea de încercare a izolaţiei 2 kV (1p).</w:t>
      </w:r>
    </w:p>
    <w:p w:rsidR="00B26872" w:rsidRDefault="00B26872" w:rsidP="00B26872">
      <w:pPr>
        <w:numPr>
          <w:ilvl w:val="0"/>
          <w:numId w:val="10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Scara gradată este uniformă (1p), deoarece caracteristica statică este α=k×I, deviaţia este proporţională cu intensitatea curentului prin bobina. (1p)</w:t>
      </w:r>
    </w:p>
    <w:p w:rsidR="00B26872" w:rsidRDefault="00B26872" w:rsidP="00B26872">
      <w:pPr>
        <w:numPr>
          <w:ilvl w:val="0"/>
          <w:numId w:val="11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( 10 puncte)</w:t>
      </w:r>
    </w:p>
    <w:p w:rsidR="00B26872" w:rsidRDefault="00B26872" w:rsidP="00B26872">
      <w:pPr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Scânteierea colectorului deoarece periile şi colectorul sunt uzate – se înlocuiesc periile uzate; se rectifică colectorul;</w:t>
      </w:r>
    </w:p>
    <w:p w:rsidR="00B26872" w:rsidRDefault="00B26872" w:rsidP="00B26872">
      <w:pPr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Motorul nu porneşte deoarece s-au topit fuzibilele siguranţelor – se înlocuiesc fuzibilele arse;</w:t>
      </w:r>
    </w:p>
    <w:p w:rsidR="00B26872" w:rsidRDefault="00B26872" w:rsidP="00B26872">
      <w:pPr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Motorul nu porneşte deoarece s-a întrerupt circuitul reostatului de pornire – se controlează prezenţa tensiunii la bornele motorului, se remediază întreruperea;</w:t>
      </w:r>
    </w:p>
    <w:p w:rsidR="00B26872" w:rsidRDefault="00B26872" w:rsidP="00B26872">
      <w:pPr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Motorul are turaţia mai mică sau mai mare decât cea normală deoarece periile sunt deplasate din axa neutră – se </w:t>
      </w:r>
      <w:proofErr w:type="spellStart"/>
      <w:r>
        <w:rPr>
          <w:rFonts w:ascii="Arial" w:hAnsi="Arial" w:cs="Arial"/>
        </w:rPr>
        <w:t>depoziţonează</w:t>
      </w:r>
      <w:proofErr w:type="spellEnd"/>
      <w:r>
        <w:rPr>
          <w:rFonts w:ascii="Arial" w:hAnsi="Arial" w:cs="Arial"/>
        </w:rPr>
        <w:t xml:space="preserve"> periile;</w:t>
      </w:r>
    </w:p>
    <w:p w:rsidR="00B26872" w:rsidRDefault="00B26872" w:rsidP="00B26872">
      <w:pPr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Motorul are turaţia mai mică sau mai mare decât cea normală deoarece reostatul de câmp are valoare prea mare – se reglează reostatul de câmp;</w:t>
      </w:r>
    </w:p>
    <w:p w:rsidR="00B26872" w:rsidRDefault="00B26872" w:rsidP="00B26872">
      <w:pPr>
        <w:numPr>
          <w:ilvl w:val="0"/>
          <w:numId w:val="1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Motorul nu porneşte în sarcină – lipsa sau slăbirea câmpului de excitaţie – se verifică bobinele de excitaţie şi conexiunile lor/ se verifică modul de legare a excitaţiei derivaţie.</w:t>
      </w:r>
    </w:p>
    <w:p w:rsidR="00B26872" w:rsidRDefault="00B26872" w:rsidP="00B2687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Se acordă câte 1 punct pentru oricare defect corect indicat şi câte 1 punct pentru fiecare mod de remediere .</w:t>
      </w:r>
    </w:p>
    <w:p w:rsidR="00B26872" w:rsidRDefault="00B26872" w:rsidP="00B2687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Pentru fiecare răspuns greşit sau lipsa răspunsului, 0 puncte.</w:t>
      </w:r>
    </w:p>
    <w:p w:rsidR="00B26872" w:rsidRDefault="00B26872" w:rsidP="00B26872">
      <w:pPr>
        <w:spacing w:after="0" w:line="24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SUBIECTUL III                                                                                                       ( 40 puncte)</w:t>
      </w:r>
      <w:r>
        <w:rPr>
          <w:rFonts w:ascii="Arial" w:hAnsi="Arial" w:cs="Arial"/>
        </w:rPr>
        <w:t xml:space="preserve">                                                                                                               </w:t>
      </w:r>
    </w:p>
    <w:p w:rsidR="00B26872" w:rsidRDefault="00B26872" w:rsidP="00B26872">
      <w:pPr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20 puncte</w:t>
      </w:r>
    </w:p>
    <w:p w:rsidR="00B26872" w:rsidRDefault="00B26872" w:rsidP="00B2687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a. </w:t>
      </w:r>
      <w:r>
        <w:rPr>
          <w:rFonts w:ascii="Arial" w:hAnsi="Arial" w:cs="Arial"/>
        </w:rPr>
        <w:t>Centrala electrică este instalaţia tehnologică în care se produce energia electrică din energie primară. (4 puncte) Pentru fiecare răspuns greşit sau lipsa răspunsului, 0 puncte.</w:t>
      </w:r>
    </w:p>
    <w:p w:rsidR="00B26872" w:rsidRDefault="00B26872" w:rsidP="00B2687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b. </w:t>
      </w:r>
      <w:r>
        <w:rPr>
          <w:rFonts w:ascii="Arial" w:hAnsi="Arial" w:cs="Arial"/>
        </w:rPr>
        <w:t>R – reactor; CON – combustibil nuclear; SC1, SC2 – schimbător de căldură; T – turbină; G – generator electric; SR – staţie ridicătoare de tensiune.(6 puncte)</w:t>
      </w:r>
    </w:p>
    <w:p w:rsidR="00B26872" w:rsidRDefault="00B26872" w:rsidP="00B2687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Se acordă câte 1 punct pentru fiecare element corect precizat.</w:t>
      </w:r>
    </w:p>
    <w:p w:rsidR="00B26872" w:rsidRDefault="00B26872" w:rsidP="00B2687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>
        <w:rPr>
          <w:rFonts w:ascii="Arial" w:hAnsi="Arial" w:cs="Arial"/>
        </w:rPr>
        <w:t>. T – antrenează generatorul G, care transformă energia mecanică în energie electrică ai cărei parametri sunt modificaţi de SR. (6 puncte)</w:t>
      </w:r>
    </w:p>
    <w:p w:rsidR="00B26872" w:rsidRDefault="00B26872" w:rsidP="00B2687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Se acordă câte 2 puncte pentru fiecare rol corect precizat.</w:t>
      </w:r>
    </w:p>
    <w:p w:rsidR="00B26872" w:rsidRDefault="00B26872" w:rsidP="00B2687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>
        <w:rPr>
          <w:rFonts w:ascii="Arial" w:hAnsi="Arial" w:cs="Arial"/>
        </w:rPr>
        <w:t>. Centrala termoelectrică, centrala hidroelectrică, etc.( 2 puncte )</w:t>
      </w:r>
    </w:p>
    <w:p w:rsidR="00B26872" w:rsidRDefault="00B26872" w:rsidP="00B2687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Se acordă câte 1 punct pentru fiecare centrală corect precizată. Se acceptă şi alte răspunsuri corecte.</w:t>
      </w:r>
    </w:p>
    <w:p w:rsidR="00B26872" w:rsidRDefault="00B26872" w:rsidP="00B26872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e. </w:t>
      </w:r>
      <w:r>
        <w:rPr>
          <w:rFonts w:ascii="Arial" w:hAnsi="Arial" w:cs="Arial"/>
        </w:rPr>
        <w:t xml:space="preserve">Energia electrică se transportă la tensiuni ridicate pentru a micşora pierderile de putere prin efect Joule în </w:t>
      </w:r>
      <w:proofErr w:type="spellStart"/>
      <w:r>
        <w:rPr>
          <w:rFonts w:ascii="Arial" w:hAnsi="Arial" w:cs="Arial"/>
        </w:rPr>
        <w:t>coductoarele</w:t>
      </w:r>
      <w:proofErr w:type="spellEnd"/>
      <w:r>
        <w:rPr>
          <w:rFonts w:ascii="Arial" w:hAnsi="Arial" w:cs="Arial"/>
        </w:rPr>
        <w:t xml:space="preserve"> liniei. (2 puncte)</w:t>
      </w:r>
    </w:p>
    <w:p w:rsidR="00B26872" w:rsidRDefault="00B26872" w:rsidP="00B26872">
      <w:pPr>
        <w:spacing w:after="0" w:line="240" w:lineRule="auto"/>
        <w:ind w:left="8100" w:hanging="79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10 puncte</w:t>
      </w:r>
    </w:p>
    <w:p w:rsidR="00B26872" w:rsidRDefault="00B26872" w:rsidP="00B26872">
      <w:pPr>
        <w:spacing w:after="0" w:line="240" w:lineRule="auto"/>
        <w:ind w:left="8100" w:hanging="79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a. </w:t>
      </w:r>
      <w:r>
        <w:rPr>
          <w:rFonts w:ascii="Arial" w:hAnsi="Arial" w:cs="Arial"/>
        </w:rPr>
        <w:t>1 - Comparator; 2 – regulator automat; 3 – element de execuţie; 4 – procesul reglat sau</w:t>
      </w:r>
    </w:p>
    <w:p w:rsidR="00B26872" w:rsidRDefault="00B26872" w:rsidP="00B2687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instalaţia tehnologică; 5 – traductor sau element de măsurare.                        ( 5 puncte)</w:t>
      </w:r>
    </w:p>
    <w:p w:rsidR="00B26872" w:rsidRPr="00B26872" w:rsidRDefault="00B26872" w:rsidP="00B26872">
      <w:pPr>
        <w:spacing w:after="0" w:line="240" w:lineRule="auto"/>
        <w:rPr>
          <w:rFonts w:ascii="Arial" w:hAnsi="Arial" w:cs="Arial"/>
          <w:b/>
          <w:i/>
        </w:rPr>
      </w:pPr>
      <w:r w:rsidRPr="00B26872">
        <w:rPr>
          <w:rFonts w:ascii="Arial" w:hAnsi="Arial" w:cs="Arial"/>
          <w:b/>
          <w:i/>
        </w:rPr>
        <w:t>Se acordă câte 1 punct pentru fiecare răspuns corect . Pentru fiecare răspuns greşit sau lipsa răspunsului, 0 puncte.</w:t>
      </w:r>
    </w:p>
    <w:p w:rsidR="00B26872" w:rsidRDefault="00B26872" w:rsidP="00B26872">
      <w:pPr>
        <w:spacing w:after="0" w:line="240" w:lineRule="auto"/>
        <w:ind w:left="8100" w:hanging="79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b. </w:t>
      </w:r>
      <w:r>
        <w:rPr>
          <w:rFonts w:ascii="Arial" w:hAnsi="Arial" w:cs="Arial"/>
        </w:rPr>
        <w:t>Comparatorul compară prin diferenţă mărimea de intrare în SRA cu mărimea de reacţie</w:t>
      </w:r>
    </w:p>
    <w:p w:rsidR="00B26872" w:rsidRDefault="00B26872" w:rsidP="00B2687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şi dă la ieşire abaterea. (1 punct)</w:t>
      </w:r>
    </w:p>
    <w:p w:rsidR="00B26872" w:rsidRDefault="00B26872" w:rsidP="00B26872">
      <w:pPr>
        <w:spacing w:after="0" w:line="240" w:lineRule="auto"/>
        <w:ind w:left="8100" w:hanging="7920"/>
        <w:rPr>
          <w:rFonts w:ascii="Arial" w:hAnsi="Arial" w:cs="Arial"/>
        </w:rPr>
      </w:pPr>
      <w:r>
        <w:rPr>
          <w:rFonts w:ascii="Arial" w:hAnsi="Arial" w:cs="Arial"/>
        </w:rPr>
        <w:t>Regulatorul are rolul de furniza mărimea de comandă care se aplică la intrarea elementului</w:t>
      </w:r>
    </w:p>
    <w:p w:rsidR="00B26872" w:rsidRDefault="00B26872" w:rsidP="00B26872">
      <w:pPr>
        <w:spacing w:after="0" w:line="240" w:lineRule="auto"/>
        <w:ind w:left="8100" w:hanging="7920"/>
        <w:rPr>
          <w:rFonts w:ascii="Arial" w:hAnsi="Arial" w:cs="Arial"/>
        </w:rPr>
      </w:pPr>
      <w:r>
        <w:rPr>
          <w:rFonts w:ascii="Arial" w:hAnsi="Arial" w:cs="Arial"/>
        </w:rPr>
        <w:t>de execuţie. (1 punct)</w:t>
      </w:r>
    </w:p>
    <w:p w:rsidR="00B26872" w:rsidRDefault="00B26872" w:rsidP="00B26872">
      <w:pPr>
        <w:tabs>
          <w:tab w:val="left" w:pos="630"/>
        </w:tabs>
        <w:spacing w:after="0" w:line="240" w:lineRule="auto"/>
        <w:ind w:left="8100" w:hanging="7920"/>
        <w:rPr>
          <w:rFonts w:ascii="Arial" w:hAnsi="Arial" w:cs="Arial"/>
        </w:rPr>
      </w:pPr>
      <w:r>
        <w:rPr>
          <w:rFonts w:ascii="Arial" w:hAnsi="Arial" w:cs="Arial"/>
        </w:rPr>
        <w:t xml:space="preserve">Elementul de execuţie furnizează mărimea de execuţie care </w:t>
      </w:r>
      <w:proofErr w:type="spellStart"/>
      <w:r>
        <w:rPr>
          <w:rFonts w:ascii="Arial" w:hAnsi="Arial" w:cs="Arial"/>
        </w:rPr>
        <w:t>acţioneză</w:t>
      </w:r>
      <w:proofErr w:type="spellEnd"/>
      <w:r>
        <w:rPr>
          <w:rFonts w:ascii="Arial" w:hAnsi="Arial" w:cs="Arial"/>
        </w:rPr>
        <w:t xml:space="preserve"> asupra instalaţiei</w:t>
      </w:r>
    </w:p>
    <w:p w:rsidR="00B26872" w:rsidRDefault="00B26872" w:rsidP="00B26872">
      <w:pPr>
        <w:tabs>
          <w:tab w:val="left" w:pos="630"/>
        </w:tabs>
        <w:spacing w:after="0" w:line="240" w:lineRule="auto"/>
        <w:ind w:left="8100" w:hanging="7920"/>
        <w:rPr>
          <w:rFonts w:ascii="Arial" w:hAnsi="Arial" w:cs="Arial"/>
        </w:rPr>
      </w:pPr>
      <w:r>
        <w:rPr>
          <w:rFonts w:ascii="Arial" w:hAnsi="Arial" w:cs="Arial"/>
        </w:rPr>
        <w:t>tehnologice.     (1 punct)</w:t>
      </w:r>
    </w:p>
    <w:p w:rsidR="00B26872" w:rsidRDefault="00B26872" w:rsidP="00B26872">
      <w:pPr>
        <w:spacing w:after="0" w:line="240" w:lineRule="auto"/>
        <w:ind w:left="8100" w:hanging="7920"/>
        <w:rPr>
          <w:rFonts w:ascii="Arial" w:hAnsi="Arial" w:cs="Arial"/>
        </w:rPr>
      </w:pPr>
      <w:r>
        <w:rPr>
          <w:rFonts w:ascii="Arial" w:hAnsi="Arial" w:cs="Arial"/>
        </w:rPr>
        <w:t>Instalaţia tehnologică/ procesul reglat – aici se desfăşoară anumite operaţii tehnologice.. (1punct)</w:t>
      </w:r>
    </w:p>
    <w:p w:rsidR="00B26872" w:rsidRDefault="00B26872" w:rsidP="00B26872">
      <w:pPr>
        <w:spacing w:after="0" w:line="240" w:lineRule="auto"/>
        <w:ind w:left="8100" w:hanging="7920"/>
        <w:rPr>
          <w:rFonts w:ascii="Arial" w:hAnsi="Arial" w:cs="Arial"/>
        </w:rPr>
      </w:pPr>
      <w:r>
        <w:rPr>
          <w:rFonts w:ascii="Arial" w:hAnsi="Arial" w:cs="Arial"/>
        </w:rPr>
        <w:t>Elementul de măsurare are rolul de a măsura şi converti natura mărimii reglare (mărime</w:t>
      </w:r>
    </w:p>
    <w:p w:rsidR="00B26872" w:rsidRDefault="00B26872" w:rsidP="00B26872">
      <w:pPr>
        <w:spacing w:after="0" w:line="240" w:lineRule="auto"/>
        <w:ind w:left="8100" w:hanging="7920"/>
        <w:rPr>
          <w:rFonts w:ascii="Arial" w:hAnsi="Arial" w:cs="Arial"/>
        </w:rPr>
      </w:pPr>
      <w:r>
        <w:rPr>
          <w:rFonts w:ascii="Arial" w:hAnsi="Arial" w:cs="Arial"/>
        </w:rPr>
        <w:t xml:space="preserve">de ieşire din proces)  (1 punct) </w:t>
      </w:r>
    </w:p>
    <w:p w:rsidR="00B26872" w:rsidRDefault="00B26872" w:rsidP="00B2687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Se acordă câte 1 punct pentru fiecare răspuns corect . Pentru fiecare răspuns greşit sau lipsa    răspunsului, 0 puncte.</w:t>
      </w:r>
    </w:p>
    <w:p w:rsidR="00B26872" w:rsidRDefault="00B26872" w:rsidP="00B26872">
      <w:pPr>
        <w:spacing w:after="0" w:line="240" w:lineRule="auto"/>
        <w:ind w:left="8100" w:hanging="7920"/>
        <w:rPr>
          <w:rFonts w:ascii="Arial" w:hAnsi="Arial" w:cs="Arial"/>
          <w:b/>
          <w:vertAlign w:val="superscript"/>
        </w:rPr>
      </w:pPr>
      <w:r>
        <w:rPr>
          <w:rFonts w:ascii="Arial" w:hAnsi="Arial" w:cs="Arial"/>
          <w:b/>
        </w:rPr>
        <w:t>3. 10 puncte</w:t>
      </w:r>
    </w:p>
    <w:p w:rsidR="00B26872" w:rsidRDefault="00B26872" w:rsidP="00B2687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a. </w:t>
      </w:r>
      <w:r>
        <w:rPr>
          <w:rFonts w:ascii="Arial" w:hAnsi="Arial" w:cs="Arial"/>
        </w:rPr>
        <w:t>Se acordă 3 puncte pentru schema corect desenată</w:t>
      </w:r>
    </w:p>
    <w:p w:rsidR="00B26872" w:rsidRDefault="00B26872" w:rsidP="00B26872">
      <w:pPr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b.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position w:val="-30"/>
          <w:lang w:val="en-US"/>
        </w:rPr>
        <w:object w:dxaOrig="2895" w:dyaOrig="705">
          <v:shape id="_x0000_i1026" type="#_x0000_t75" style="width:144.75pt;height:35.25pt" o:ole="">
            <v:imagedata r:id="rId10" o:title=""/>
          </v:shape>
          <o:OLEObject Type="Embed" ProgID="Equation.3" ShapeID="_x0000_i1026" DrawAspect="Content" ObjectID="_1484478915" r:id="rId11"/>
        </w:object>
      </w:r>
      <w:r>
        <w:rPr>
          <w:rFonts w:ascii="Arial" w:hAnsi="Arial" w:cs="Arial"/>
        </w:rPr>
        <w:t>, 3 puncte acordate astfel: 1 punct pentru formulă, 1 punct pentru calcul, 1 punct pentru unitatea de măsură;</w:t>
      </w:r>
    </w:p>
    <w:p w:rsidR="00B26872" w:rsidRDefault="00B26872" w:rsidP="00B2687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position w:val="-12"/>
        </w:rPr>
        <w:object w:dxaOrig="2580" w:dyaOrig="360">
          <v:shape id="_x0000_i1027" type="#_x0000_t75" style="width:129pt;height:18pt" o:ole="">
            <v:imagedata r:id="rId12" o:title=""/>
          </v:shape>
          <o:OLEObject Type="Embed" ProgID="Equation.3" ShapeID="_x0000_i1027" DrawAspect="Content" ObjectID="_1484478916" r:id="rId13"/>
        </w:object>
      </w:r>
      <w:r>
        <w:rPr>
          <w:rFonts w:ascii="Arial" w:hAnsi="Arial" w:cs="Arial"/>
          <w:b/>
        </w:rPr>
        <w:t>, 2</w:t>
      </w:r>
      <w:r>
        <w:rPr>
          <w:rFonts w:ascii="Arial" w:hAnsi="Arial" w:cs="Arial"/>
        </w:rPr>
        <w:t xml:space="preserve"> puncte acordate astfel: 1 punct pentru formulă, 0,5 puncte pentru calcul, 0,5 puncte pentru unitatea de măsură;</w:t>
      </w:r>
    </w:p>
    <w:p w:rsidR="00B26872" w:rsidRPr="00B26872" w:rsidRDefault="00B26872" w:rsidP="00B2687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c. </w:t>
      </w:r>
      <w:r>
        <w:rPr>
          <w:rFonts w:ascii="Arial" w:hAnsi="Arial" w:cs="Arial"/>
          <w:b/>
          <w:position w:val="-12"/>
        </w:rPr>
        <w:object w:dxaOrig="3240" w:dyaOrig="360">
          <v:shape id="_x0000_i1028" type="#_x0000_t75" style="width:162pt;height:18pt" o:ole="">
            <v:imagedata r:id="rId14" o:title=""/>
          </v:shape>
          <o:OLEObject Type="Embed" ProgID="Equation.3" ShapeID="_x0000_i1028" DrawAspect="Content" ObjectID="_1484478917" r:id="rId15"/>
        </w:object>
      </w:r>
      <w:r>
        <w:rPr>
          <w:rFonts w:ascii="Arial" w:hAnsi="Arial" w:cs="Arial"/>
          <w:b/>
        </w:rPr>
        <w:t>, 2</w:t>
      </w:r>
      <w:r>
        <w:rPr>
          <w:rFonts w:ascii="Arial" w:hAnsi="Arial" w:cs="Arial"/>
        </w:rPr>
        <w:t xml:space="preserve"> puncte acordate astfel: 1 punct pentru formulă, 0,5 puncte pentru calcul, 0,5 puncte pentru unitatea de măsură.</w:t>
      </w:r>
    </w:p>
    <w:sectPr w:rsidR="00B26872" w:rsidRPr="00B26872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65C" w:rsidRDefault="00A7465C" w:rsidP="003E704E">
      <w:pPr>
        <w:spacing w:after="0" w:line="240" w:lineRule="auto"/>
      </w:pPr>
      <w:r>
        <w:separator/>
      </w:r>
    </w:p>
  </w:endnote>
  <w:endnote w:type="continuationSeparator" w:id="0">
    <w:p w:rsidR="00A7465C" w:rsidRDefault="00A7465C" w:rsidP="003E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04E" w:rsidRDefault="00E10854" w:rsidP="003E704E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 xml:space="preserve">V1 </w:t>
    </w:r>
    <w:r w:rsidR="003E704E">
      <w:rPr>
        <w:sz w:val="16"/>
      </w:rPr>
      <w:t>Bareme  proba  scrisă_</w:t>
    </w:r>
    <w:r>
      <w:rPr>
        <w:sz w:val="16"/>
      </w:rPr>
      <w:t>Tehnician echipamente de clacul</w:t>
    </w:r>
    <w:r w:rsidR="003E704E">
      <w:rPr>
        <w:sz w:val="16"/>
      </w:rPr>
      <w:t>_februarie 2015</w:t>
    </w:r>
  </w:p>
  <w:p w:rsidR="003E704E" w:rsidRPr="003E704E" w:rsidRDefault="003E704E" w:rsidP="003E704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65C" w:rsidRDefault="00A7465C" w:rsidP="003E704E">
      <w:pPr>
        <w:spacing w:after="0" w:line="240" w:lineRule="auto"/>
      </w:pPr>
      <w:r>
        <w:separator/>
      </w:r>
    </w:p>
  </w:footnote>
  <w:footnote w:type="continuationSeparator" w:id="0">
    <w:p w:rsidR="00A7465C" w:rsidRDefault="00A7465C" w:rsidP="003E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77"/>
      <w:gridCol w:w="5241"/>
      <w:gridCol w:w="957"/>
      <w:gridCol w:w="1754"/>
    </w:tblGrid>
    <w:tr w:rsidR="003E704E" w:rsidTr="003E704E">
      <w:trPr>
        <w:trHeight w:val="1147"/>
      </w:trPr>
      <w:tc>
        <w:tcPr>
          <w:tcW w:w="604" w:type="pc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3E704E" w:rsidRDefault="003E704E">
          <w:pPr>
            <w:rPr>
              <w:rFonts w:ascii="Times New Roman" w:eastAsia="Times New Roman" w:hAnsi="Times New Roman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7216" behindDoc="0" locked="0" layoutInCell="1" allowOverlap="1" wp14:anchorId="6B1C7D6E" wp14:editId="3F04DEF2">
                <wp:simplePos x="0" y="0"/>
                <wp:positionH relativeFrom="column">
                  <wp:posOffset>-555625</wp:posOffset>
                </wp:positionH>
                <wp:positionV relativeFrom="paragraph">
                  <wp:posOffset>-252730</wp:posOffset>
                </wp:positionV>
                <wp:extent cx="711200" cy="685800"/>
                <wp:effectExtent l="0" t="0" r="0" b="0"/>
                <wp:wrapSquare wrapText="bothSides"/>
                <wp:docPr id="57" name="Imagine 57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00" cy="685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 w:rsidP="003E704E">
          <w:pPr>
            <w:spacing w:line="240" w:lineRule="auto"/>
            <w:ind w:firstLine="14"/>
            <w:rPr>
              <w:rFonts w:ascii="Times New Roman" w:eastAsia="Times New Roman" w:hAnsi="Times New Roman"/>
              <w:b/>
              <w:spacing w:val="24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8240" behindDoc="0" locked="0" layoutInCell="1" allowOverlap="1" wp14:anchorId="38E9B8AA" wp14:editId="795E27EC">
                <wp:simplePos x="0" y="0"/>
                <wp:positionH relativeFrom="column">
                  <wp:posOffset>3186430</wp:posOffset>
                </wp:positionH>
                <wp:positionV relativeFrom="paragraph">
                  <wp:posOffset>-71755</wp:posOffset>
                </wp:positionV>
                <wp:extent cx="2579370" cy="733425"/>
                <wp:effectExtent l="0" t="0" r="0" b="9525"/>
                <wp:wrapNone/>
                <wp:docPr id="56" name="Imagine 56" descr="SiglaMECS-cfManu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glaMECS-cfManu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937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b/>
              <w:spacing w:val="24"/>
              <w:sz w:val="20"/>
            </w:rPr>
            <w:t xml:space="preserve">INSPECTORATUL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ŞCOLAR JUDEŢEAN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pacing w:val="76"/>
              <w:sz w:val="20"/>
            </w:rPr>
          </w:pPr>
          <w:r>
            <w:rPr>
              <w:rFonts w:ascii="Times New Roman" w:hAnsi="Times New Roman"/>
              <w:b/>
              <w:spacing w:val="76"/>
              <w:sz w:val="20"/>
            </w:rPr>
            <w:t>HUNEDOARA</w:t>
          </w:r>
        </w:p>
        <w:p w:rsidR="003E704E" w:rsidRDefault="003E704E">
          <w:pPr>
            <w:ind w:firstLine="14"/>
            <w:rPr>
              <w:rFonts w:ascii="Times New Roman" w:eastAsia="Times New Roman" w:hAnsi="Times New Roman"/>
              <w:b/>
              <w:sz w:val="20"/>
            </w:rPr>
          </w:pPr>
        </w:p>
      </w:tc>
      <w:tc>
        <w:tcPr>
          <w:tcW w:w="538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jc w:val="center"/>
            <w:rPr>
              <w:rFonts w:ascii="Times New Roman" w:eastAsia="Times New Roman" w:hAnsi="Times New Roman"/>
              <w:sz w:val="20"/>
            </w:rPr>
          </w:pPr>
        </w:p>
      </w:tc>
      <w:tc>
        <w:tcPr>
          <w:tcW w:w="97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rPr>
              <w:rFonts w:ascii="Times New Roman" w:eastAsia="Times New Roman" w:hAnsi="Times New Roman"/>
              <w:spacing w:val="24"/>
              <w:sz w:val="20"/>
            </w:rPr>
          </w:pPr>
        </w:p>
      </w:tc>
    </w:tr>
  </w:tbl>
  <w:p w:rsidR="003E704E" w:rsidRDefault="003E704E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169C1240"/>
    <w:multiLevelType w:val="hybridMultilevel"/>
    <w:tmpl w:val="A9D844CA"/>
    <w:lvl w:ilvl="0" w:tplc="5D4ED1E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DD685CC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14E1F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C1A2A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7E2FBC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6140E1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AF6EB3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6AC061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5D2C61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1A154B6"/>
    <w:multiLevelType w:val="hybridMultilevel"/>
    <w:tmpl w:val="1A7C5E22"/>
    <w:lvl w:ilvl="0" w:tplc="12302B86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2E6D43A6"/>
    <w:multiLevelType w:val="hybridMultilevel"/>
    <w:tmpl w:val="EFD09542"/>
    <w:lvl w:ilvl="0" w:tplc="708AE7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36B0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0697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A69B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D85A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BAD4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AA94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E434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27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B43950"/>
    <w:multiLevelType w:val="hybridMultilevel"/>
    <w:tmpl w:val="61E639B0"/>
    <w:lvl w:ilvl="0" w:tplc="FFE832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3A2D17FA"/>
    <w:multiLevelType w:val="hybridMultilevel"/>
    <w:tmpl w:val="201C19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974598"/>
    <w:multiLevelType w:val="hybridMultilevel"/>
    <w:tmpl w:val="7452C6F0"/>
    <w:lvl w:ilvl="0" w:tplc="B50E51D2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61B11CCA"/>
    <w:multiLevelType w:val="hybridMultilevel"/>
    <w:tmpl w:val="6688F6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D54221"/>
    <w:multiLevelType w:val="hybridMultilevel"/>
    <w:tmpl w:val="2AE04604"/>
    <w:lvl w:ilvl="0" w:tplc="9352443C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>
    <w:nsid w:val="6D2A3084"/>
    <w:multiLevelType w:val="hybridMultilevel"/>
    <w:tmpl w:val="F146B7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2D3567"/>
    <w:multiLevelType w:val="hybridMultilevel"/>
    <w:tmpl w:val="2ADECB3A"/>
    <w:lvl w:ilvl="0" w:tplc="D4F43B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D7B35BE"/>
    <w:multiLevelType w:val="hybridMultilevel"/>
    <w:tmpl w:val="FF9802BC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543472"/>
    <w:multiLevelType w:val="hybridMultilevel"/>
    <w:tmpl w:val="866074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7"/>
  </w:num>
  <w:num w:numId="3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AB"/>
    <w:rsid w:val="000C0F0E"/>
    <w:rsid w:val="001964BE"/>
    <w:rsid w:val="001A26E4"/>
    <w:rsid w:val="002E5415"/>
    <w:rsid w:val="00320190"/>
    <w:rsid w:val="0034123F"/>
    <w:rsid w:val="003E704E"/>
    <w:rsid w:val="004375AB"/>
    <w:rsid w:val="005E6C51"/>
    <w:rsid w:val="00721B22"/>
    <w:rsid w:val="00724C6E"/>
    <w:rsid w:val="00740160"/>
    <w:rsid w:val="00766C98"/>
    <w:rsid w:val="00890F56"/>
    <w:rsid w:val="008A6C4C"/>
    <w:rsid w:val="00955983"/>
    <w:rsid w:val="00955ADC"/>
    <w:rsid w:val="00961840"/>
    <w:rsid w:val="00A7465C"/>
    <w:rsid w:val="00B26872"/>
    <w:rsid w:val="00BD4E9C"/>
    <w:rsid w:val="00D17723"/>
    <w:rsid w:val="00D71B7F"/>
    <w:rsid w:val="00DD31B5"/>
    <w:rsid w:val="00DE2CA0"/>
    <w:rsid w:val="00E10854"/>
    <w:rsid w:val="00ED11D3"/>
    <w:rsid w:val="00F4342C"/>
    <w:rsid w:val="00F46C0A"/>
    <w:rsid w:val="00FE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B268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B26872"/>
    <w:rPr>
      <w:rFonts w:asciiTheme="majorHAnsi" w:eastAsiaTheme="majorEastAsia" w:hAnsiTheme="majorHAnsi" w:cstheme="majorBidi"/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B268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B26872"/>
    <w:rPr>
      <w:rFonts w:asciiTheme="majorHAnsi" w:eastAsiaTheme="majorEastAsia" w:hAnsiTheme="majorHAnsi" w:cstheme="majorBidi"/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814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Cristina</dc:creator>
  <cp:lastModifiedBy>Dana</cp:lastModifiedBy>
  <cp:revision>3</cp:revision>
  <dcterms:created xsi:type="dcterms:W3CDTF">2015-02-03T12:27:00Z</dcterms:created>
  <dcterms:modified xsi:type="dcterms:W3CDTF">2015-02-03T12:28:00Z</dcterms:modified>
</cp:coreProperties>
</file>